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D5F95FE" w14:textId="013F3A6D" w:rsidR="009733C8" w:rsidRDefault="009733C8" w:rsidP="0029382B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24A30766" wp14:editId="74DDEFA3">
            <wp:extent cx="504825" cy="60007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0A051D" w14:textId="77777777" w:rsidR="009733C8" w:rsidRDefault="009733C8" w:rsidP="009733C8">
      <w:pPr>
        <w:spacing w:after="0" w:line="240" w:lineRule="auto"/>
        <w:ind w:right="58"/>
        <w:jc w:val="center"/>
      </w:pPr>
      <w:r>
        <w:rPr>
          <w:b/>
          <w:sz w:val="24"/>
        </w:rPr>
        <w:t xml:space="preserve">ISTITUTO COMPRENSIVO VILLA MINOZZO </w:t>
      </w:r>
    </w:p>
    <w:p w14:paraId="5673338D" w14:textId="77777777" w:rsidR="009733C8" w:rsidRDefault="009733C8" w:rsidP="009733C8">
      <w:pPr>
        <w:spacing w:after="0" w:line="240" w:lineRule="auto"/>
        <w:ind w:left="159" w:right="144"/>
        <w:jc w:val="center"/>
        <w:rPr>
          <w:rFonts w:ascii="Times New Roman" w:eastAsia="Times New Roman" w:hAnsi="Times New Roman" w:cs="Times New Roman"/>
        </w:rPr>
      </w:pPr>
      <w:r>
        <w:t xml:space="preserve">Corso </w:t>
      </w:r>
      <w:proofErr w:type="spellStart"/>
      <w:r>
        <w:t>Prampa</w:t>
      </w:r>
      <w:proofErr w:type="spellEnd"/>
      <w:r>
        <w:t>, 11 - 42030 Villa Minozzo (RE) tel.0522/801115 – 0522/525241 c.f.</w:t>
      </w:r>
      <w:r>
        <w:rPr>
          <w:rFonts w:ascii="ArialMT" w:eastAsiaTheme="minorEastAsia" w:hAnsi="ArialMT" w:cs="ArialMT"/>
        </w:rPr>
        <w:t xml:space="preserve"> </w:t>
      </w:r>
      <w:r>
        <w:rPr>
          <w:rFonts w:eastAsiaTheme="minorEastAsia"/>
        </w:rPr>
        <w:t>80013950359</w:t>
      </w:r>
      <w:r>
        <w:t xml:space="preserve"> </w:t>
      </w:r>
    </w:p>
    <w:p w14:paraId="1C8D988B" w14:textId="77777777" w:rsidR="009733C8" w:rsidRDefault="009733C8" w:rsidP="009733C8">
      <w:pPr>
        <w:spacing w:after="0" w:line="240" w:lineRule="auto"/>
        <w:ind w:left="159" w:right="144"/>
        <w:jc w:val="center"/>
        <w:rPr>
          <w:u w:val="single" w:color="0000FF"/>
        </w:rPr>
      </w:pPr>
      <w:r>
        <w:t xml:space="preserve">Indirizzo e-mail: </w:t>
      </w:r>
      <w:r>
        <w:rPr>
          <w:u w:val="single" w:color="0000FF"/>
        </w:rPr>
        <w:t>reic842004@istruzione.it</w:t>
      </w:r>
      <w:r>
        <w:t xml:space="preserve"> – </w:t>
      </w:r>
      <w:proofErr w:type="spellStart"/>
      <w:r>
        <w:t>pec</w:t>
      </w:r>
      <w:proofErr w:type="spellEnd"/>
      <w:r>
        <w:t xml:space="preserve">: </w:t>
      </w:r>
      <w:hyperlink r:id="rId8" w:history="1">
        <w:r>
          <w:rPr>
            <w:rStyle w:val="Collegamentoipertestuale"/>
          </w:rPr>
          <w:t>reic842004@pec.istruzione.it</w:t>
        </w:r>
      </w:hyperlink>
    </w:p>
    <w:p w14:paraId="7F21CAAF" w14:textId="77777777" w:rsidR="009733C8" w:rsidRDefault="009733C8" w:rsidP="009733C8">
      <w:pPr>
        <w:spacing w:after="0" w:line="240" w:lineRule="auto"/>
        <w:ind w:left="159" w:right="199"/>
        <w:jc w:val="center"/>
      </w:pPr>
      <w:r>
        <w:t xml:space="preserve">Codice Univoco per Fatturazione Elettronica: </w:t>
      </w:r>
      <w:r>
        <w:rPr>
          <w:bCs/>
        </w:rPr>
        <w:t xml:space="preserve">UFVL9Y - </w:t>
      </w:r>
      <w:r>
        <w:t xml:space="preserve"> </w:t>
      </w:r>
      <w:hyperlink r:id="rId9" w:history="1">
        <w:r>
          <w:rPr>
            <w:rStyle w:val="Collegamentoipertestuale"/>
          </w:rPr>
          <w:t>www.icvillaminozzo</w:t>
        </w:r>
      </w:hyperlink>
      <w:hyperlink r:id="rId10" w:history="1">
        <w:r>
          <w:rPr>
            <w:rStyle w:val="Collegamentoipertestuale"/>
          </w:rPr>
          <w:t>-</w:t>
        </w:r>
      </w:hyperlink>
      <w:hyperlink r:id="rId11" w:history="1">
        <w:r>
          <w:rPr>
            <w:rStyle w:val="Collegamentoipertestuale"/>
          </w:rPr>
          <w:t>re.edu.it</w:t>
        </w:r>
      </w:hyperlink>
      <w:hyperlink r:id="rId12" w:history="1">
        <w:r>
          <w:rPr>
            <w:rStyle w:val="Collegamentoipertestuale"/>
          </w:rPr>
          <w:t xml:space="preserve"> </w:t>
        </w:r>
      </w:hyperlink>
    </w:p>
    <w:p w14:paraId="6392C26E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</w:p>
    <w:p w14:paraId="1039E84E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PATTO PER LO SVILUPPO PROFESSIONALE</w:t>
      </w:r>
    </w:p>
    <w:p w14:paraId="1891B2DC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Tra</w:t>
      </w:r>
    </w:p>
    <w:p w14:paraId="28875014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b/>
        </w:rPr>
        <w:t>Il docente</w:t>
      </w:r>
      <w:r>
        <w:t>________________________________________</w:t>
      </w:r>
      <w:proofErr w:type="gramStart"/>
      <w:r>
        <w:t>_(</w:t>
      </w:r>
      <w:proofErr w:type="gramEnd"/>
      <w:r>
        <w:t>in seguito per brevità chiamato "docente in formazione e prova")</w:t>
      </w:r>
    </w:p>
    <w:p w14:paraId="6A17E4E8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</w:rPr>
      </w:pPr>
      <w:r>
        <w:rPr>
          <w:b/>
        </w:rPr>
        <w:t>e</w:t>
      </w:r>
    </w:p>
    <w:p w14:paraId="31B589B9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</w:rPr>
      </w:pPr>
      <w:r>
        <w:rPr>
          <w:b/>
        </w:rPr>
        <w:t>Il Dirigente Scolastico ____________________________</w:t>
      </w:r>
      <w:proofErr w:type="gramStart"/>
      <w:r>
        <w:rPr>
          <w:b/>
        </w:rPr>
        <w:t>_</w:t>
      </w:r>
      <w:r>
        <w:t>(</w:t>
      </w:r>
      <w:proofErr w:type="gramEnd"/>
      <w:r>
        <w:t>in seguito per brevità chiamato "dirigente scolastico")</w:t>
      </w:r>
    </w:p>
    <w:p w14:paraId="1C715833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14:paraId="435155C6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Visto l'art.5, commi 2 e 3, del Decreto Ministeriale 27 ottobre 2015, n. 850; </w:t>
      </w:r>
    </w:p>
    <w:p w14:paraId="22545E14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 </w:t>
      </w:r>
    </w:p>
    <w:p w14:paraId="19A9F43E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Visto il bilancio delle competenze elaborato dal docente in data ……………………. e assunto al prot. n........</w:t>
      </w:r>
    </w:p>
    <w:p w14:paraId="280BB33C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63E7CDED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Sentito il docente tutor ____________________________nominato con atto prot. n._____________</w:t>
      </w:r>
    </w:p>
    <w:p w14:paraId="4ED3E1BA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3187743D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bookmarkStart w:id="0" w:name="_gjdgxs" w:colFirst="0" w:colLast="0"/>
      <w:bookmarkEnd w:id="0"/>
      <w:r>
        <w:t>tra il docente in formazione e prova e il Dirigente Scolastico</w:t>
      </w:r>
    </w:p>
    <w:p w14:paraId="34830F91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2F90B7D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</w:rPr>
      </w:pPr>
      <w:r>
        <w:rPr>
          <w:b/>
        </w:rPr>
        <w:t>si conviene quanto segue</w:t>
      </w:r>
    </w:p>
    <w:p w14:paraId="473A7DC5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29F7D3B9" w14:textId="3AB26F4E" w:rsidR="00D0254B" w:rsidRDefault="0046707F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a) Il docente in formazione e prova</w:t>
      </w:r>
      <w:r>
        <w:rPr>
          <w:color w:val="00B050"/>
        </w:rPr>
        <w:t xml:space="preserve"> </w:t>
      </w:r>
      <w:r>
        <w:t xml:space="preserve">presso questo istituto </w:t>
      </w:r>
      <w:proofErr w:type="spellStart"/>
      <w:r>
        <w:t>nell'a.s.</w:t>
      </w:r>
      <w:proofErr w:type="spellEnd"/>
      <w:r>
        <w:t xml:space="preserve"> ________, si impegna a potenziare le seguenti competenze afferenti alle aree di professionalità (</w:t>
      </w:r>
      <w:r>
        <w:rPr>
          <w:i/>
        </w:rPr>
        <w:t>selezionare solo le aree di interesse</w:t>
      </w:r>
      <w:r>
        <w:t>).</w:t>
      </w:r>
    </w:p>
    <w:tbl>
      <w:tblPr>
        <w:tblStyle w:val="a"/>
        <w:tblW w:w="985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0"/>
        <w:gridCol w:w="1275"/>
        <w:gridCol w:w="7200"/>
      </w:tblGrid>
      <w:tr w:rsidR="00D0254B" w14:paraId="75319A32" w14:textId="77777777">
        <w:trPr>
          <w:jc w:val="center"/>
        </w:trPr>
        <w:tc>
          <w:tcPr>
            <w:tcW w:w="1380" w:type="dxa"/>
            <w:vMerge w:val="restart"/>
            <w:vAlign w:val="center"/>
          </w:tcPr>
          <w:p w14:paraId="23821BED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Area dell’insegnamento</w:t>
            </w:r>
          </w:p>
        </w:tc>
        <w:tc>
          <w:tcPr>
            <w:tcW w:w="1275" w:type="dxa"/>
            <w:vAlign w:val="center"/>
          </w:tcPr>
          <w:p w14:paraId="51762405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a) Area culturale/</w:t>
            </w:r>
          </w:p>
          <w:p w14:paraId="3C50B440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disciplinare</w:t>
            </w:r>
          </w:p>
        </w:tc>
        <w:tc>
          <w:tcPr>
            <w:tcW w:w="7200" w:type="dxa"/>
            <w:vAlign w:val="center"/>
          </w:tcPr>
          <w:p w14:paraId="7F1FCC52" w14:textId="77777777"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conoscere gli elementi epistemologici della/e disciplina/e e/o dell’ambito disciplinare e strutturare le conoscenze intorno ai principi fondanti della /e disciplina/e e/o ambito disciplinare</w:t>
            </w:r>
          </w:p>
          <w:p w14:paraId="01EE542A" w14:textId="77777777"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essere capace di sviluppare collegamenti interdisciplinari</w:t>
            </w:r>
          </w:p>
          <w:p w14:paraId="2F1F71CD" w14:textId="77777777"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migliorare le proprie competenze disciplinari e di mediazione/insegnamento della propria disciplina</w:t>
            </w:r>
          </w:p>
          <w:p w14:paraId="645D9532" w14:textId="6A64D5FB" w:rsidR="00D0254B" w:rsidRDefault="0046707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>inserire la propria progettualità nel curricolo disciplinare d’istituto e fare proprie le unità di apprendimento concordate con i colleghi dei dipartimenti/gruppi disciplinari</w:t>
            </w:r>
          </w:p>
        </w:tc>
      </w:tr>
      <w:tr w:rsidR="00D0254B" w14:paraId="3E5F2FF3" w14:textId="77777777">
        <w:trPr>
          <w:jc w:val="center"/>
        </w:trPr>
        <w:tc>
          <w:tcPr>
            <w:tcW w:w="1380" w:type="dxa"/>
            <w:vMerge/>
            <w:vAlign w:val="center"/>
          </w:tcPr>
          <w:p w14:paraId="0AF553BF" w14:textId="77777777"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</w:p>
        </w:tc>
        <w:tc>
          <w:tcPr>
            <w:tcW w:w="1275" w:type="dxa"/>
            <w:vAlign w:val="center"/>
          </w:tcPr>
          <w:p w14:paraId="009A894D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b) Area didattico -</w:t>
            </w:r>
          </w:p>
          <w:p w14:paraId="43920A51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metodologica</w:t>
            </w:r>
          </w:p>
        </w:tc>
        <w:tc>
          <w:tcPr>
            <w:tcW w:w="7200" w:type="dxa"/>
            <w:vAlign w:val="center"/>
          </w:tcPr>
          <w:p w14:paraId="54A299DF" w14:textId="3971E56F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stabilire una proficua relazione con i propri allievi favorendo un clima di classe positivo</w:t>
            </w:r>
          </w:p>
          <w:p w14:paraId="7CF5DA26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rispettare i ritmi e le caratteristiche di apprendimento degli alunni riconoscendone le differenze individuali </w:t>
            </w:r>
          </w:p>
          <w:p w14:paraId="7EBED159" w14:textId="6269A203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presentare i contenuti tenendo in considerazione le preconoscenze degli </w:t>
            </w:r>
            <w:r>
              <w:lastRenderedPageBreak/>
              <w:t>allievi e utilizzando strategie di mediazione degli stessi</w:t>
            </w:r>
          </w:p>
          <w:p w14:paraId="797232BF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rendere trasparenti gli obiettivi e fissare criteri espliciti di successo</w:t>
            </w:r>
          </w:p>
          <w:p w14:paraId="2D11CD7D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sviluppare strategie metodologiche differenziate ed inclusive valorizzando le differenze (sociali, etniche, di genere, di abilità…) </w:t>
            </w:r>
          </w:p>
          <w:p w14:paraId="1F04F0E1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utilizzare strumenti di osservazione e valutazione dell’efficacia dei percorsi didattici usando strategie metacognitive che identificano, controllano e regolano i processi cognitivi </w:t>
            </w:r>
          </w:p>
          <w:p w14:paraId="1B99B19F" w14:textId="0A66ACA6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sfruttare gli errori come occasione di crescita e favorire lo sviluppo di pensiero critico e di autovalutazione</w:t>
            </w:r>
          </w:p>
          <w:p w14:paraId="723FD7FB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praticare tecniche di ascolto attivo nella mediazione didattica ed educativa</w:t>
            </w:r>
          </w:p>
          <w:p w14:paraId="164DB35E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 xml:space="preserve">usare, a seconda delle finalità e dei contesti, strategie e strumenti diversi di valutazione </w:t>
            </w:r>
          </w:p>
          <w:p w14:paraId="3DE6E84D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8" w:hanging="268"/>
              <w:jc w:val="both"/>
            </w:pPr>
            <w:r>
              <w:t>usare strumenti differenziati per osservare e gestire le dinamiche relazionali e i conflitti</w:t>
            </w:r>
          </w:p>
          <w:p w14:paraId="5E6AB2EE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68" w:hanging="268"/>
              <w:jc w:val="both"/>
            </w:pPr>
            <w:r>
              <w:t>utilizzare in modo competente gli strumenti multimediali</w:t>
            </w:r>
          </w:p>
        </w:tc>
      </w:tr>
      <w:tr w:rsidR="00D0254B" w14:paraId="7E04EA9A" w14:textId="77777777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14:paraId="64BF4ECC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Area dell’organizzazione</w:t>
            </w:r>
          </w:p>
        </w:tc>
        <w:tc>
          <w:tcPr>
            <w:tcW w:w="7200" w:type="dxa"/>
            <w:vAlign w:val="center"/>
          </w:tcPr>
          <w:p w14:paraId="1A3ED9EE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contribuire agli aspetti organizzativi ed alle attività di non insegnamento che costituiscono parte integrante del piano dell’offerta formativa</w:t>
            </w:r>
          </w:p>
          <w:p w14:paraId="783B2F90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relazionarsi positivamente con tutto il personale presente nell’istituzione scolastica</w:t>
            </w:r>
          </w:p>
          <w:p w14:paraId="119C98AF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istituire rapporti efficaci e corretti con le famiglie </w:t>
            </w:r>
          </w:p>
          <w:p w14:paraId="3F9A1E4F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ottemperare, dare riscontro e seguito alle decisioni collegiali in maniera collaborativa</w:t>
            </w:r>
          </w:p>
          <w:p w14:paraId="16898109" w14:textId="1FFA22D1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collaborare e condividere con i colleghi il progetto formativo e la pianificazione dell’intervento didattico ed educativo</w:t>
            </w:r>
          </w:p>
          <w:p w14:paraId="342802EC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partecipare alla produzione del materiale didattico progettato e concordato nelle riunioni di dipartimento, di disciplina e di area</w:t>
            </w:r>
          </w:p>
        </w:tc>
      </w:tr>
      <w:tr w:rsidR="00D0254B" w14:paraId="48B74F1B" w14:textId="77777777">
        <w:trPr>
          <w:trHeight w:val="1120"/>
          <w:jc w:val="center"/>
        </w:trPr>
        <w:tc>
          <w:tcPr>
            <w:tcW w:w="2655" w:type="dxa"/>
            <w:gridSpan w:val="2"/>
            <w:vAlign w:val="center"/>
          </w:tcPr>
          <w:p w14:paraId="1DA9121B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Area professionale (formazione)</w:t>
            </w:r>
          </w:p>
        </w:tc>
        <w:tc>
          <w:tcPr>
            <w:tcW w:w="7200" w:type="dxa"/>
            <w:vAlign w:val="center"/>
          </w:tcPr>
          <w:p w14:paraId="7A284888" w14:textId="5A165C7A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 xml:space="preserve">avere piena consapevolezza del proprio ruolo di educatore all’interno della scuola come comunità </w:t>
            </w:r>
          </w:p>
          <w:p w14:paraId="7673887B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di formazione deliberati dal Collegio dei Docenti</w:t>
            </w:r>
          </w:p>
          <w:p w14:paraId="4947D949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partecipare ai corsi esterni che il Collegio e le sue articolazioni hanno individuato come “strategici” e restituire successivamente ai colleghi nelle forme indicate dallo stesso</w:t>
            </w:r>
          </w:p>
          <w:p w14:paraId="64679012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fare ricerca-azione in un confronto continuo tra la propria esperienza didattica, i contributi dei colleghi della scuola e della letteratura specialistica</w:t>
            </w:r>
          </w:p>
          <w:p w14:paraId="740EF879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17" w:hanging="283"/>
              <w:jc w:val="both"/>
            </w:pPr>
            <w:r>
              <w:t>valorizzare la pratica della scrittura autoriflessiva sull’esperienza professionale (diari di bordo, stesura di relazioni e documenti di sintesi …) come principale forma di documentazione della ricerca</w:t>
            </w:r>
          </w:p>
          <w:p w14:paraId="7D5F3669" w14:textId="77777777" w:rsidR="00D0254B" w:rsidRDefault="004670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317" w:hanging="283"/>
              <w:jc w:val="both"/>
            </w:pPr>
            <w:r>
              <w:t>aggiornarsi sugli sviluppi culturali e metodologici della propria disciplina e della relativa didattica</w:t>
            </w:r>
          </w:p>
        </w:tc>
      </w:tr>
    </w:tbl>
    <w:p w14:paraId="3B62AD7A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14:paraId="53A60606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t>b) Il docente in formazione e prova si impegna a raggiungere i suindicati obiettivi di sviluppo delle proprie competenze attraverso:</w:t>
      </w:r>
    </w:p>
    <w:p w14:paraId="2341F2D1" w14:textId="77777777"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  <w:r>
        <w:lastRenderedPageBreak/>
        <w:t>la proficua partecipazione alle attività formative proposte dall'Ufficio di Ambito Territoriale destinate ai docenti in periodo di formazione e prova;</w:t>
      </w:r>
    </w:p>
    <w:p w14:paraId="340CFF36" w14:textId="77777777"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t>la proficua partecipazione alle attività formative attivate da questa istituzione scolastica o dalle reti di scuole a cui essa partecipa;</w:t>
      </w:r>
    </w:p>
    <w:p w14:paraId="71A798CD" w14:textId="77777777" w:rsidR="00D0254B" w:rsidRDefault="0046707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after="0" w:line="240" w:lineRule="auto"/>
        <w:jc w:val="both"/>
      </w:pPr>
      <w:r>
        <w:t xml:space="preserve">l'utilizzo coerente delle risorse della Carta di cui all'art.1 comma 121 della Legge 13 luglio 2015, n. 107.  </w:t>
      </w:r>
    </w:p>
    <w:p w14:paraId="459DD6AD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</w:tabs>
        <w:spacing w:before="84" w:after="0" w:line="240" w:lineRule="auto"/>
        <w:jc w:val="both"/>
      </w:pPr>
    </w:p>
    <w:p w14:paraId="53417B65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c) Il Dirigente Scolastico avrà cura di informare il docente in formazione e prova circa le caratteristiche salienti del percorso formativo, gli obblighi di servizio e professionali connessi al periodo di prova, le modalità di svolgimento e di valutazione.</w:t>
      </w:r>
    </w:p>
    <w:p w14:paraId="1227B5A6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1870609F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>d) In particolare il Dirigente scolastico si impegna a fornire al docente in formazione e prova il Piano dell'Offerta Formativa e la documentazione relativa alle classi e ai corsi di insegnamento che lo coinvolgono.</w:t>
      </w:r>
    </w:p>
    <w:p w14:paraId="2A3779E5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p w14:paraId="2D4C20A2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  <w:r>
        <w:t xml:space="preserve">e) Il Dirigente Scolastico assegna al docente in formazione e prova un collega esperto con funzioni di tutor, avente compiti di accompagnamento, consulenza e supervisione professionale. </w:t>
      </w:r>
    </w:p>
    <w:p w14:paraId="5C8CA38B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</w:pPr>
    </w:p>
    <w:tbl>
      <w:tblPr>
        <w:tblStyle w:val="a0"/>
        <w:tblW w:w="977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D0254B" w14:paraId="03A0D7D8" w14:textId="77777777">
        <w:trPr>
          <w:trHeight w:val="940"/>
          <w:jc w:val="center"/>
        </w:trPr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6AEA48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DOCENTE</w:t>
            </w:r>
          </w:p>
          <w:p w14:paraId="12AA9D62" w14:textId="77777777"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3664682F" w14:textId="77777777"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  <w:p w14:paraId="44FD93AA" w14:textId="77777777"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F16AA43" w14:textId="77777777" w:rsidR="00D0254B" w:rsidRDefault="004670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</w:pPr>
            <w:r>
              <w:t>IL DIRIGENTE SCOLASTICO</w:t>
            </w:r>
          </w:p>
          <w:p w14:paraId="338EAD73" w14:textId="77777777" w:rsidR="00D0254B" w:rsidRDefault="00D025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50"/>
              </w:tabs>
              <w:spacing w:after="0" w:line="240" w:lineRule="auto"/>
              <w:jc w:val="center"/>
            </w:pPr>
          </w:p>
        </w:tc>
      </w:tr>
    </w:tbl>
    <w:p w14:paraId="4C851C63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299ECE2B" w14:textId="77777777" w:rsidR="00D0254B" w:rsidRDefault="00D025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</w:rPr>
      </w:pPr>
    </w:p>
    <w:p w14:paraId="4C58170B" w14:textId="77777777" w:rsidR="00D0254B" w:rsidRDefault="0046707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i/>
        </w:rPr>
      </w:pPr>
      <w:r>
        <w:rPr>
          <w:i/>
          <w:color w:val="000000"/>
        </w:rPr>
        <w:t>………………………</w:t>
      </w:r>
      <w:proofErr w:type="gramStart"/>
      <w:r>
        <w:rPr>
          <w:i/>
          <w:color w:val="000000"/>
        </w:rPr>
        <w:t>…….</w:t>
      </w:r>
      <w:proofErr w:type="gramEnd"/>
      <w:r>
        <w:rPr>
          <w:i/>
          <w:color w:val="000000"/>
        </w:rPr>
        <w:t>, data……………………………….</w:t>
      </w:r>
    </w:p>
    <w:sectPr w:rsidR="00D0254B" w:rsidSect="008C4074">
      <w:headerReference w:type="default" r:id="rId13"/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D8148" w14:textId="77777777" w:rsidR="00BA05FE" w:rsidRDefault="00BA05FE">
      <w:pPr>
        <w:spacing w:after="0" w:line="240" w:lineRule="auto"/>
      </w:pPr>
      <w:r>
        <w:separator/>
      </w:r>
    </w:p>
  </w:endnote>
  <w:endnote w:type="continuationSeparator" w:id="0">
    <w:p w14:paraId="7100928A" w14:textId="77777777" w:rsidR="00BA05FE" w:rsidRDefault="00BA05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8DCE56" w14:textId="77777777" w:rsidR="00BA05FE" w:rsidRDefault="00BA05FE">
      <w:pPr>
        <w:spacing w:after="0" w:line="240" w:lineRule="auto"/>
      </w:pPr>
      <w:r>
        <w:separator/>
      </w:r>
    </w:p>
  </w:footnote>
  <w:footnote w:type="continuationSeparator" w:id="0">
    <w:p w14:paraId="347ADCA3" w14:textId="77777777" w:rsidR="00BA05FE" w:rsidRDefault="00BA05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3EB537" w14:textId="77777777" w:rsidR="00D0254B" w:rsidRDefault="0046707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before="708" w:after="0" w:line="240" w:lineRule="auto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D04C5E"/>
    <w:multiLevelType w:val="multilevel"/>
    <w:tmpl w:val="E2346EB4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B18054D"/>
    <w:multiLevelType w:val="multilevel"/>
    <w:tmpl w:val="17B609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36797F23"/>
    <w:multiLevelType w:val="multilevel"/>
    <w:tmpl w:val="7572FA20"/>
    <w:lvl w:ilvl="0">
      <w:start w:val="1"/>
      <w:numFmt w:val="bullet"/>
      <w:lvlText w:val="□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54B"/>
    <w:rsid w:val="00147439"/>
    <w:rsid w:val="0029382B"/>
    <w:rsid w:val="0046707F"/>
    <w:rsid w:val="00485825"/>
    <w:rsid w:val="004B3ADF"/>
    <w:rsid w:val="008C4074"/>
    <w:rsid w:val="009733C8"/>
    <w:rsid w:val="009F3723"/>
    <w:rsid w:val="00A06D09"/>
    <w:rsid w:val="00BA05FE"/>
    <w:rsid w:val="00C94DD5"/>
    <w:rsid w:val="00D0254B"/>
    <w:rsid w:val="00F24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D1FF7"/>
  <w15:docId w15:val="{01F6C05D-C6D0-40FA-BC46-BF1A800F1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47439"/>
  </w:style>
  <w:style w:type="paragraph" w:styleId="Titolo1">
    <w:name w:val="heading 1"/>
    <w:basedOn w:val="Normale"/>
    <w:next w:val="Normale"/>
    <w:rsid w:val="0014743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4743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4743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4743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47439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14743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14743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47439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4743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47439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47439"/>
    <w:tblPr>
      <w:tblStyleRowBandSize w:val="1"/>
      <w:tblStyleColBandSize w:val="1"/>
    </w:tblPr>
  </w:style>
  <w:style w:type="character" w:styleId="Collegamentoipertestuale">
    <w:name w:val="Hyperlink"/>
    <w:basedOn w:val="Carpredefinitoparagrafo"/>
    <w:uiPriority w:val="99"/>
    <w:semiHidden/>
    <w:unhideWhenUsed/>
    <w:rsid w:val="009733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21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ic842004@pec.istruzione.it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cvillaminozzo-re.gov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villaminozzo-re.gov.it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villaminozzo-re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villaminozzo-re.gov.it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giovannini</cp:lastModifiedBy>
  <cp:revision>6</cp:revision>
  <dcterms:created xsi:type="dcterms:W3CDTF">2020-11-28T16:11:00Z</dcterms:created>
  <dcterms:modified xsi:type="dcterms:W3CDTF">2020-12-03T13:27:00Z</dcterms:modified>
</cp:coreProperties>
</file>